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74FFB" w14:textId="77777777" w:rsidR="00A91862" w:rsidRDefault="00A91862">
      <w:pPr>
        <w:rPr>
          <w:rFonts w:ascii="Arial" w:hAnsi="Arial" w:cs="Arial"/>
        </w:rPr>
      </w:pPr>
      <w:r>
        <w:rPr>
          <w:noProof/>
          <w:lang w:eastAsia="sv-SE"/>
        </w:rPr>
        <w:drawing>
          <wp:inline distT="0" distB="0" distL="0" distR="0" wp14:anchorId="5CDBEE5D" wp14:editId="13D2CD30">
            <wp:extent cx="2540000" cy="732402"/>
            <wp:effectExtent l="0" t="0" r="0" b="0"/>
            <wp:docPr id="2" name="Bildobjekt 1" descr="Logotyp">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1" descr="Logotyp">
                      <a:extLst>
                        <a:ext uri="{FF2B5EF4-FFF2-40B4-BE49-F238E27FC236}">
                          <a16:creationId xmlns:a16="http://schemas.microsoft.com/office/drawing/2014/main" id="{00000000-0008-0000-0000-000002000000}"/>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56031" cy="737025"/>
                    </a:xfrm>
                    <a:prstGeom prst="rect">
                      <a:avLst/>
                    </a:prstGeom>
                    <a:noFill/>
                    <a:extLst/>
                  </pic:spPr>
                </pic:pic>
              </a:graphicData>
            </a:graphic>
          </wp:inline>
        </w:drawing>
      </w:r>
    </w:p>
    <w:p w14:paraId="4858C5F4" w14:textId="77777777" w:rsidR="00A91862" w:rsidRDefault="00A91862">
      <w:pPr>
        <w:rPr>
          <w:rFonts w:ascii="Arial" w:hAnsi="Arial" w:cs="Arial"/>
        </w:rPr>
      </w:pPr>
    </w:p>
    <w:p w14:paraId="21C1F40A" w14:textId="77777777" w:rsidR="00A91862" w:rsidRDefault="00A91862">
      <w:pPr>
        <w:rPr>
          <w:rFonts w:ascii="Arial" w:hAnsi="Arial" w:cs="Arial"/>
        </w:rPr>
      </w:pPr>
    </w:p>
    <w:p w14:paraId="4D656EBC" w14:textId="77777777" w:rsidR="00A91862" w:rsidRDefault="00A91862">
      <w:pPr>
        <w:rPr>
          <w:rFonts w:ascii="Arial" w:hAnsi="Arial" w:cs="Arial"/>
        </w:rPr>
      </w:pPr>
    </w:p>
    <w:p w14:paraId="5406773A" w14:textId="3C37CE9D" w:rsidR="00A91862" w:rsidRPr="001A5314" w:rsidRDefault="001A5314" w:rsidP="00A91862">
      <w:pPr>
        <w:spacing w:after="0"/>
        <w:rPr>
          <w:rFonts w:ascii="Arial" w:hAnsi="Arial" w:cs="Arial"/>
          <w:b/>
        </w:rPr>
      </w:pPr>
      <w:r w:rsidRPr="001A5314">
        <w:rPr>
          <w:rFonts w:ascii="Arial" w:hAnsi="Arial" w:cs="Arial"/>
          <w:b/>
        </w:rPr>
        <w:t xml:space="preserve">Beslutsunderlag </w:t>
      </w:r>
      <w:r w:rsidR="00A91862" w:rsidRPr="001A5314">
        <w:rPr>
          <w:rFonts w:ascii="Arial" w:hAnsi="Arial" w:cs="Arial"/>
          <w:b/>
        </w:rPr>
        <w:t>investering garagepo</w:t>
      </w:r>
      <w:r w:rsidRPr="001A5314">
        <w:rPr>
          <w:rFonts w:ascii="Arial" w:hAnsi="Arial" w:cs="Arial"/>
          <w:b/>
        </w:rPr>
        <w:t>r</w:t>
      </w:r>
      <w:r w:rsidR="00A91862" w:rsidRPr="001A5314">
        <w:rPr>
          <w:rFonts w:ascii="Arial" w:hAnsi="Arial" w:cs="Arial"/>
          <w:b/>
        </w:rPr>
        <w:t>tar</w:t>
      </w:r>
    </w:p>
    <w:p w14:paraId="1A1FC8FE" w14:textId="77777777" w:rsidR="00A91862" w:rsidRDefault="00A91862" w:rsidP="00A91862">
      <w:pPr>
        <w:spacing w:after="0"/>
        <w:rPr>
          <w:rFonts w:ascii="Arial" w:hAnsi="Arial" w:cs="Arial"/>
        </w:rPr>
      </w:pPr>
    </w:p>
    <w:p w14:paraId="2D8E32B2" w14:textId="77777777" w:rsidR="00C75524" w:rsidRDefault="00C75524" w:rsidP="00A91862">
      <w:pPr>
        <w:spacing w:after="0"/>
        <w:rPr>
          <w:rFonts w:ascii="Arial" w:hAnsi="Arial" w:cs="Arial"/>
        </w:rPr>
      </w:pPr>
      <w:r w:rsidRPr="00C75524">
        <w:rPr>
          <w:rFonts w:ascii="Arial" w:hAnsi="Arial" w:cs="Arial"/>
          <w:b/>
          <w:i/>
        </w:rPr>
        <w:t>Bakgrund</w:t>
      </w:r>
      <w:r>
        <w:rPr>
          <w:rFonts w:ascii="Arial" w:hAnsi="Arial" w:cs="Arial"/>
        </w:rPr>
        <w:t>:</w:t>
      </w:r>
    </w:p>
    <w:p w14:paraId="29C07130" w14:textId="77777777" w:rsidR="00177115" w:rsidRDefault="00177115" w:rsidP="00177115">
      <w:pPr>
        <w:spacing w:after="0"/>
        <w:rPr>
          <w:rFonts w:ascii="Arial" w:hAnsi="Arial" w:cs="Arial"/>
        </w:rPr>
      </w:pPr>
      <w:r>
        <w:rPr>
          <w:rFonts w:ascii="Arial" w:hAnsi="Arial" w:cs="Arial"/>
        </w:rPr>
        <w:t xml:space="preserve">På årsstämman mars 2017 togs frågan om garageportarna upp </w:t>
      </w:r>
      <w:proofErr w:type="spellStart"/>
      <w:r>
        <w:rPr>
          <w:rFonts w:ascii="Arial" w:hAnsi="Arial" w:cs="Arial"/>
        </w:rPr>
        <w:t>pga</w:t>
      </w:r>
      <w:proofErr w:type="spellEnd"/>
      <w:r>
        <w:rPr>
          <w:rFonts w:ascii="Arial" w:hAnsi="Arial" w:cs="Arial"/>
        </w:rPr>
        <w:t xml:space="preserve"> att de behöver bytas ut, enligt underhållsplanen skulle det gjorts redan 2009. Beslut på årsstämman blev att inventera skicket och funktionsdugligheten på portarna innan beslut om byte. </w:t>
      </w:r>
    </w:p>
    <w:p w14:paraId="2FDDABBD" w14:textId="2B0B85F5" w:rsidR="00D108DE" w:rsidRDefault="00A91862" w:rsidP="00A91862">
      <w:pPr>
        <w:spacing w:after="0"/>
        <w:rPr>
          <w:rFonts w:ascii="Arial" w:hAnsi="Arial" w:cs="Arial"/>
        </w:rPr>
      </w:pPr>
      <w:r>
        <w:rPr>
          <w:rFonts w:ascii="Arial" w:hAnsi="Arial" w:cs="Arial"/>
        </w:rPr>
        <w:t xml:space="preserve">Inventering </w:t>
      </w:r>
      <w:r w:rsidR="00C75524">
        <w:rPr>
          <w:rFonts w:ascii="Arial" w:hAnsi="Arial" w:cs="Arial"/>
        </w:rPr>
        <w:t xml:space="preserve">av föreningens 137 garageportar </w:t>
      </w:r>
      <w:r>
        <w:rPr>
          <w:rFonts w:ascii="Arial" w:hAnsi="Arial" w:cs="Arial"/>
        </w:rPr>
        <w:t xml:space="preserve">gjordes 2017 av </w:t>
      </w:r>
      <w:r w:rsidR="0039792E">
        <w:rPr>
          <w:rFonts w:ascii="Arial" w:hAnsi="Arial" w:cs="Arial"/>
        </w:rPr>
        <w:t>T-Center</w:t>
      </w:r>
      <w:r>
        <w:rPr>
          <w:rFonts w:ascii="Arial" w:hAnsi="Arial" w:cs="Arial"/>
        </w:rPr>
        <w:t xml:space="preserve">. Sammanställning av inventering resulterade i: 13 defekta vajrar; 1 defekt balansering/motvikt; 132 defekta fjädrar/balans; 4 defekta armar/leder/bärandedelar; 9 defekta låsanordningar; 1 defekt ram; 16 defekta </w:t>
      </w:r>
      <w:proofErr w:type="spellStart"/>
      <w:r>
        <w:rPr>
          <w:rFonts w:ascii="Arial" w:hAnsi="Arial" w:cs="Arial"/>
        </w:rPr>
        <w:t>portblad</w:t>
      </w:r>
      <w:proofErr w:type="spellEnd"/>
      <w:r>
        <w:rPr>
          <w:rFonts w:ascii="Arial" w:hAnsi="Arial" w:cs="Arial"/>
        </w:rPr>
        <w:t>.</w:t>
      </w:r>
      <w:r w:rsidR="00C75524">
        <w:rPr>
          <w:rFonts w:ascii="Arial" w:hAnsi="Arial" w:cs="Arial"/>
        </w:rPr>
        <w:t xml:space="preserve"> </w:t>
      </w:r>
      <w:bookmarkStart w:id="0" w:name="_GoBack"/>
      <w:bookmarkEnd w:id="0"/>
    </w:p>
    <w:p w14:paraId="02BE19A2" w14:textId="6DD56DAE" w:rsidR="00A91862" w:rsidRDefault="00C75524" w:rsidP="00A91862">
      <w:pPr>
        <w:spacing w:after="0"/>
        <w:rPr>
          <w:rFonts w:ascii="Arial" w:hAnsi="Arial" w:cs="Arial"/>
        </w:rPr>
      </w:pPr>
      <w:r>
        <w:rPr>
          <w:rFonts w:ascii="Arial" w:hAnsi="Arial" w:cs="Arial"/>
        </w:rPr>
        <w:t xml:space="preserve">Styrelsen har gjort en bedömning utifrån inventeringen att 17 stycken portar är så pass defekta att de behöver bytas ut omgående för att undvika ett allvarligt tillbud. </w:t>
      </w:r>
    </w:p>
    <w:p w14:paraId="284C5D32" w14:textId="14A014F1" w:rsidR="00A91862" w:rsidRDefault="00A91862" w:rsidP="00A91862">
      <w:pPr>
        <w:spacing w:after="0"/>
        <w:rPr>
          <w:rFonts w:ascii="Arial" w:hAnsi="Arial" w:cs="Arial"/>
        </w:rPr>
      </w:pPr>
    </w:p>
    <w:p w14:paraId="5C5029DB" w14:textId="553BF4A4" w:rsidR="00A91862" w:rsidRDefault="00A91862" w:rsidP="00A91862">
      <w:pPr>
        <w:spacing w:after="0"/>
        <w:rPr>
          <w:rFonts w:ascii="Arial" w:hAnsi="Arial" w:cs="Arial"/>
        </w:rPr>
      </w:pPr>
      <w:r>
        <w:rPr>
          <w:rFonts w:ascii="Arial" w:hAnsi="Arial" w:cs="Arial"/>
        </w:rPr>
        <w:t xml:space="preserve">Offererande av att byta ut samtliga garageportar har </w:t>
      </w:r>
      <w:r w:rsidR="00316798">
        <w:rPr>
          <w:rFonts w:ascii="Arial" w:hAnsi="Arial" w:cs="Arial"/>
        </w:rPr>
        <w:t>hanterats under 2017</w:t>
      </w:r>
      <w:r w:rsidR="006E5883">
        <w:rPr>
          <w:rFonts w:ascii="Arial" w:hAnsi="Arial" w:cs="Arial"/>
        </w:rPr>
        <w:t xml:space="preserve"> från t</w:t>
      </w:r>
      <w:r w:rsidR="0039792E">
        <w:rPr>
          <w:rFonts w:ascii="Arial" w:hAnsi="Arial" w:cs="Arial"/>
        </w:rPr>
        <w:t>re</w:t>
      </w:r>
      <w:r w:rsidR="006E5883">
        <w:rPr>
          <w:rFonts w:ascii="Arial" w:hAnsi="Arial" w:cs="Arial"/>
        </w:rPr>
        <w:t xml:space="preserve"> olika företag: Garageportexperten</w:t>
      </w:r>
      <w:r w:rsidR="0039792E">
        <w:rPr>
          <w:rFonts w:ascii="Arial" w:hAnsi="Arial" w:cs="Arial"/>
        </w:rPr>
        <w:t xml:space="preserve">, T-Center och Dala </w:t>
      </w:r>
      <w:proofErr w:type="spellStart"/>
      <w:r w:rsidR="0039792E">
        <w:rPr>
          <w:rFonts w:ascii="Arial" w:hAnsi="Arial" w:cs="Arial"/>
        </w:rPr>
        <w:t>El&amp;Port</w:t>
      </w:r>
      <w:proofErr w:type="spellEnd"/>
      <w:r w:rsidR="0039792E">
        <w:rPr>
          <w:rFonts w:ascii="Arial" w:hAnsi="Arial" w:cs="Arial"/>
        </w:rPr>
        <w:t xml:space="preserve">. </w:t>
      </w:r>
    </w:p>
    <w:p w14:paraId="3EFCB114" w14:textId="77777777" w:rsidR="006E5883" w:rsidRDefault="006E5883" w:rsidP="00A91862">
      <w:pPr>
        <w:spacing w:after="0"/>
        <w:rPr>
          <w:rFonts w:ascii="Arial" w:hAnsi="Arial" w:cs="Arial"/>
        </w:rPr>
      </w:pPr>
    </w:p>
    <w:p w14:paraId="5E7CE807" w14:textId="6318F02C" w:rsidR="00316798" w:rsidRDefault="00316798" w:rsidP="00A91862">
      <w:pPr>
        <w:spacing w:after="0"/>
        <w:rPr>
          <w:rFonts w:ascii="Arial" w:hAnsi="Arial" w:cs="Arial"/>
        </w:rPr>
      </w:pPr>
      <w:r>
        <w:rPr>
          <w:rFonts w:ascii="Arial" w:hAnsi="Arial" w:cs="Arial"/>
        </w:rPr>
        <w:t xml:space="preserve">Styrelsen beslutade </w:t>
      </w:r>
      <w:r w:rsidR="006E5883">
        <w:rPr>
          <w:rFonts w:ascii="Arial" w:hAnsi="Arial" w:cs="Arial"/>
        </w:rPr>
        <w:t xml:space="preserve">på styrelsemöte i oktober </w:t>
      </w:r>
      <w:r>
        <w:rPr>
          <w:rFonts w:ascii="Arial" w:hAnsi="Arial" w:cs="Arial"/>
        </w:rPr>
        <w:t>att prioritera byte a</w:t>
      </w:r>
      <w:r w:rsidR="006E5883">
        <w:rPr>
          <w:rFonts w:ascii="Arial" w:hAnsi="Arial" w:cs="Arial"/>
        </w:rPr>
        <w:t xml:space="preserve">v 17 </w:t>
      </w:r>
      <w:proofErr w:type="spellStart"/>
      <w:r w:rsidR="006E5883">
        <w:rPr>
          <w:rFonts w:ascii="Arial" w:hAnsi="Arial" w:cs="Arial"/>
        </w:rPr>
        <w:t>st</w:t>
      </w:r>
      <w:proofErr w:type="spellEnd"/>
      <w:r>
        <w:rPr>
          <w:rFonts w:ascii="Arial" w:hAnsi="Arial" w:cs="Arial"/>
        </w:rPr>
        <w:t xml:space="preserve"> portar, baserat på inventeringen, dvs de portar som</w:t>
      </w:r>
      <w:r w:rsidR="006E5883">
        <w:rPr>
          <w:rFonts w:ascii="Arial" w:hAnsi="Arial" w:cs="Arial"/>
        </w:rPr>
        <w:t xml:space="preserve"> enligt</w:t>
      </w:r>
      <w:r>
        <w:rPr>
          <w:rFonts w:ascii="Arial" w:hAnsi="Arial" w:cs="Arial"/>
        </w:rPr>
        <w:t xml:space="preserve"> inventeringen </w:t>
      </w:r>
      <w:r w:rsidR="006E5883">
        <w:rPr>
          <w:rFonts w:ascii="Arial" w:hAnsi="Arial" w:cs="Arial"/>
        </w:rPr>
        <w:t>är</w:t>
      </w:r>
      <w:r>
        <w:rPr>
          <w:rFonts w:ascii="Arial" w:hAnsi="Arial" w:cs="Arial"/>
        </w:rPr>
        <w:t xml:space="preserve"> i sämst skick. </w:t>
      </w:r>
      <w:r w:rsidR="006E5883">
        <w:rPr>
          <w:rFonts w:ascii="Arial" w:hAnsi="Arial" w:cs="Arial"/>
        </w:rPr>
        <w:t>Garageportexperten</w:t>
      </w:r>
      <w:r>
        <w:rPr>
          <w:rFonts w:ascii="Arial" w:hAnsi="Arial" w:cs="Arial"/>
        </w:rPr>
        <w:t xml:space="preserve"> återkom då och informerade oss att priset inte är detsamma för dessa </w:t>
      </w:r>
      <w:proofErr w:type="spellStart"/>
      <w:r>
        <w:rPr>
          <w:rFonts w:ascii="Arial" w:hAnsi="Arial" w:cs="Arial"/>
        </w:rPr>
        <w:t>pga</w:t>
      </w:r>
      <w:proofErr w:type="spellEnd"/>
      <w:r>
        <w:rPr>
          <w:rFonts w:ascii="Arial" w:hAnsi="Arial" w:cs="Arial"/>
        </w:rPr>
        <w:t xml:space="preserve"> att vi åtgärdar så få portar</w:t>
      </w:r>
      <w:r w:rsidR="006E5883">
        <w:rPr>
          <w:rFonts w:ascii="Arial" w:hAnsi="Arial" w:cs="Arial"/>
        </w:rPr>
        <w:t xml:space="preserve"> och att de är spridda över området. Prisskillnaden innebär </w:t>
      </w:r>
      <w:r>
        <w:rPr>
          <w:rFonts w:ascii="Arial" w:hAnsi="Arial" w:cs="Arial"/>
        </w:rPr>
        <w:t>en merkostnad om ca 50 000kr</w:t>
      </w:r>
      <w:r w:rsidR="006E5883">
        <w:rPr>
          <w:rFonts w:ascii="Arial" w:hAnsi="Arial" w:cs="Arial"/>
        </w:rPr>
        <w:t xml:space="preserve"> för dessa 17 portar</w:t>
      </w:r>
      <w:r w:rsidR="0039792E">
        <w:rPr>
          <w:rFonts w:ascii="Arial" w:hAnsi="Arial" w:cs="Arial"/>
        </w:rPr>
        <w:t xml:space="preserve"> i deras offert</w:t>
      </w:r>
      <w:r>
        <w:rPr>
          <w:rFonts w:ascii="Arial" w:hAnsi="Arial" w:cs="Arial"/>
        </w:rPr>
        <w:t xml:space="preserve">. </w:t>
      </w:r>
    </w:p>
    <w:p w14:paraId="747609FE" w14:textId="77777777" w:rsidR="006E5883" w:rsidRDefault="006E5883" w:rsidP="00A91862">
      <w:pPr>
        <w:spacing w:after="0"/>
        <w:rPr>
          <w:rFonts w:ascii="Arial" w:hAnsi="Arial" w:cs="Arial"/>
        </w:rPr>
      </w:pPr>
    </w:p>
    <w:p w14:paraId="5AB7FDE4" w14:textId="0DF77427" w:rsidR="006E5883" w:rsidRDefault="00316798" w:rsidP="00A91862">
      <w:pPr>
        <w:spacing w:after="0"/>
        <w:rPr>
          <w:rFonts w:ascii="Arial" w:hAnsi="Arial" w:cs="Arial"/>
        </w:rPr>
      </w:pPr>
      <w:r>
        <w:rPr>
          <w:rFonts w:ascii="Arial" w:hAnsi="Arial" w:cs="Arial"/>
        </w:rPr>
        <w:t xml:space="preserve">Efter undersökning visar det sig att </w:t>
      </w:r>
      <w:r w:rsidR="006E5883">
        <w:rPr>
          <w:rFonts w:ascii="Arial" w:hAnsi="Arial" w:cs="Arial"/>
        </w:rPr>
        <w:t>det är svårt att hitta företag som kan reparera våra portar, och att kostnaden för att reparera en port är ca 10 000kr</w:t>
      </w:r>
      <w:r>
        <w:rPr>
          <w:rFonts w:ascii="Arial" w:hAnsi="Arial" w:cs="Arial"/>
        </w:rPr>
        <w:t>.</w:t>
      </w:r>
    </w:p>
    <w:p w14:paraId="692FB3B0" w14:textId="660D57A1" w:rsidR="00C75524" w:rsidRDefault="00C75524" w:rsidP="00A91862">
      <w:pPr>
        <w:spacing w:after="0"/>
        <w:rPr>
          <w:rFonts w:ascii="Arial" w:hAnsi="Arial" w:cs="Arial"/>
        </w:rPr>
      </w:pPr>
    </w:p>
    <w:p w14:paraId="28E79C86" w14:textId="10F38CDD" w:rsidR="00C75524" w:rsidRDefault="00C75524" w:rsidP="00A91862">
      <w:pPr>
        <w:spacing w:after="0"/>
        <w:rPr>
          <w:rFonts w:ascii="Arial" w:hAnsi="Arial" w:cs="Arial"/>
        </w:rPr>
      </w:pPr>
      <w:r>
        <w:rPr>
          <w:rFonts w:ascii="Arial" w:hAnsi="Arial" w:cs="Arial"/>
        </w:rPr>
        <w:t>Vid städdagen hösten 2017 gjordes en enkät i föreningen om hur varje medlem prioriterade kommande investeringar. Fråg</w:t>
      </w:r>
      <w:r w:rsidR="001A5314">
        <w:rPr>
          <w:rFonts w:ascii="Arial" w:hAnsi="Arial" w:cs="Arial"/>
        </w:rPr>
        <w:t>orna som ställdes (resultat inom parantes) var</w:t>
      </w:r>
      <w:r>
        <w:rPr>
          <w:rFonts w:ascii="Arial" w:hAnsi="Arial" w:cs="Arial"/>
        </w:rPr>
        <w:t>: laddare för elbil i garagen</w:t>
      </w:r>
      <w:r w:rsidR="001A5314">
        <w:rPr>
          <w:rFonts w:ascii="Arial" w:hAnsi="Arial" w:cs="Arial"/>
        </w:rPr>
        <w:t xml:space="preserve"> (1,66/4)</w:t>
      </w:r>
      <w:r>
        <w:rPr>
          <w:rFonts w:ascii="Arial" w:hAnsi="Arial" w:cs="Arial"/>
        </w:rPr>
        <w:t>; byta de gamla garageportarna mot nya</w:t>
      </w:r>
      <w:r w:rsidR="001A5314">
        <w:rPr>
          <w:rFonts w:ascii="Arial" w:hAnsi="Arial" w:cs="Arial"/>
        </w:rPr>
        <w:t xml:space="preserve"> (3,39/4)</w:t>
      </w:r>
      <w:r>
        <w:rPr>
          <w:rFonts w:ascii="Arial" w:hAnsi="Arial" w:cs="Arial"/>
        </w:rPr>
        <w:t>; rusta upp samfällighetens lekplatser</w:t>
      </w:r>
      <w:r w:rsidR="001A5314">
        <w:rPr>
          <w:rFonts w:ascii="Arial" w:hAnsi="Arial" w:cs="Arial"/>
        </w:rPr>
        <w:t xml:space="preserve"> (2,41/4)</w:t>
      </w:r>
      <w:r>
        <w:rPr>
          <w:rFonts w:ascii="Arial" w:hAnsi="Arial" w:cs="Arial"/>
        </w:rPr>
        <w:t>; asfaltera om gångvägarna och ytorna framför garagen</w:t>
      </w:r>
      <w:r w:rsidR="001A5314">
        <w:rPr>
          <w:rFonts w:ascii="Arial" w:hAnsi="Arial" w:cs="Arial"/>
        </w:rPr>
        <w:t xml:space="preserve"> (2,59/4)</w:t>
      </w:r>
      <w:r>
        <w:rPr>
          <w:rFonts w:ascii="Arial" w:hAnsi="Arial" w:cs="Arial"/>
        </w:rPr>
        <w:t xml:space="preserve">. </w:t>
      </w:r>
      <w:r w:rsidR="001A5314">
        <w:rPr>
          <w:rFonts w:ascii="Arial" w:hAnsi="Arial" w:cs="Arial"/>
        </w:rPr>
        <w:t xml:space="preserve">Resultatet av enkäten visade att en majoritet önskade att garageportarna prioriteras. </w:t>
      </w:r>
    </w:p>
    <w:p w14:paraId="49D22221" w14:textId="77777777" w:rsidR="006E5883" w:rsidRDefault="006E5883" w:rsidP="00A91862">
      <w:pPr>
        <w:spacing w:after="0"/>
        <w:rPr>
          <w:rFonts w:ascii="Arial" w:hAnsi="Arial" w:cs="Arial"/>
        </w:rPr>
      </w:pPr>
    </w:p>
    <w:p w14:paraId="761EF21E" w14:textId="77777777" w:rsidR="00C75524" w:rsidRDefault="00C75524" w:rsidP="00A91862">
      <w:pPr>
        <w:spacing w:after="0"/>
        <w:rPr>
          <w:rFonts w:ascii="Arial" w:hAnsi="Arial" w:cs="Arial"/>
        </w:rPr>
      </w:pPr>
      <w:r w:rsidRPr="00C75524">
        <w:rPr>
          <w:rFonts w:ascii="Arial" w:hAnsi="Arial" w:cs="Arial"/>
          <w:b/>
          <w:i/>
        </w:rPr>
        <w:t>Slutsats och beslut</w:t>
      </w:r>
      <w:r>
        <w:rPr>
          <w:rFonts w:ascii="Arial" w:hAnsi="Arial" w:cs="Arial"/>
        </w:rPr>
        <w:t>:</w:t>
      </w:r>
    </w:p>
    <w:p w14:paraId="11906BC6" w14:textId="77777777" w:rsidR="00D108DE" w:rsidRDefault="00D108DE" w:rsidP="00D108DE">
      <w:pPr>
        <w:spacing w:after="0"/>
        <w:rPr>
          <w:rFonts w:ascii="Arial" w:hAnsi="Arial" w:cs="Arial"/>
        </w:rPr>
      </w:pPr>
      <w:r>
        <w:rPr>
          <w:rFonts w:ascii="Arial" w:hAnsi="Arial" w:cs="Arial"/>
        </w:rPr>
        <w:t xml:space="preserve">Det finns det ett 20-tal portar som bedöms vara så defekta att misstanke om allvarligt tillbud finns. Enkäten som samtliga medlemmar erbjöds deltaga i visar att majoriteten önskar att bytet av portarna prioriteras. Föreningen är skuldfri och ekonomin är god. Merkostnaden som ett byte av endast 17 portar skulle påverka föreningens ekonomi negativt. </w:t>
      </w:r>
    </w:p>
    <w:p w14:paraId="28C046B0" w14:textId="73648D53" w:rsidR="00D108DE" w:rsidRDefault="00D108DE" w:rsidP="00D108DE">
      <w:pPr>
        <w:spacing w:after="0"/>
        <w:rPr>
          <w:rFonts w:ascii="Arial" w:hAnsi="Arial" w:cs="Arial"/>
        </w:rPr>
      </w:pPr>
      <w:r>
        <w:rPr>
          <w:rFonts w:ascii="Arial" w:hAnsi="Arial" w:cs="Arial"/>
        </w:rPr>
        <w:t>Baserat på ovan har styrelsen beslutat att investera i ett byte av garageportar.</w:t>
      </w:r>
    </w:p>
    <w:p w14:paraId="6A2A3E8E" w14:textId="33D41F9E" w:rsidR="00316798" w:rsidRDefault="00C75524" w:rsidP="0039792E">
      <w:pPr>
        <w:spacing w:after="0"/>
        <w:rPr>
          <w:rFonts w:ascii="Arial" w:hAnsi="Arial" w:cs="Arial"/>
        </w:rPr>
      </w:pPr>
      <w:r w:rsidRPr="0039792E">
        <w:rPr>
          <w:rFonts w:ascii="Arial" w:hAnsi="Arial" w:cs="Arial"/>
        </w:rPr>
        <w:t>B</w:t>
      </w:r>
      <w:r w:rsidR="006E5883" w:rsidRPr="0039792E">
        <w:rPr>
          <w:rFonts w:ascii="Arial" w:hAnsi="Arial" w:cs="Arial"/>
        </w:rPr>
        <w:t>yte</w:t>
      </w:r>
      <w:r w:rsidRPr="0039792E">
        <w:rPr>
          <w:rFonts w:ascii="Arial" w:hAnsi="Arial" w:cs="Arial"/>
        </w:rPr>
        <w:t xml:space="preserve"> beslutas ske</w:t>
      </w:r>
      <w:r w:rsidR="006E5883" w:rsidRPr="0039792E">
        <w:rPr>
          <w:rFonts w:ascii="Arial" w:hAnsi="Arial" w:cs="Arial"/>
        </w:rPr>
        <w:t xml:space="preserve"> av 1/3-del av portarna </w:t>
      </w:r>
      <w:r w:rsidR="0039792E" w:rsidRPr="0039792E">
        <w:rPr>
          <w:rFonts w:ascii="Arial" w:hAnsi="Arial" w:cs="Arial"/>
        </w:rPr>
        <w:t xml:space="preserve">så tidigt som möjligt </w:t>
      </w:r>
      <w:r w:rsidR="006E5883" w:rsidRPr="0039792E">
        <w:rPr>
          <w:rFonts w:ascii="Arial" w:hAnsi="Arial" w:cs="Arial"/>
        </w:rPr>
        <w:t>och resten under senare delen av 2018 alt 2019, beroende på vad årsstämman i mars 2018 beslutar</w:t>
      </w:r>
      <w:r w:rsidR="0039792E">
        <w:rPr>
          <w:rFonts w:ascii="Arial" w:hAnsi="Arial" w:cs="Arial"/>
        </w:rPr>
        <w:t xml:space="preserve">. </w:t>
      </w:r>
      <w:r w:rsidR="0039792E">
        <w:rPr>
          <w:rFonts w:ascii="Arial" w:hAnsi="Arial" w:cs="Arial"/>
        </w:rPr>
        <w:t xml:space="preserve">Den offert styrelsen valt att acceptera blev den från Dala </w:t>
      </w:r>
      <w:proofErr w:type="spellStart"/>
      <w:r w:rsidR="0039792E">
        <w:rPr>
          <w:rFonts w:ascii="Arial" w:hAnsi="Arial" w:cs="Arial"/>
        </w:rPr>
        <w:t>El&amp;Port</w:t>
      </w:r>
      <w:proofErr w:type="spellEnd"/>
      <w:r w:rsidR="0039792E">
        <w:rPr>
          <w:rFonts w:ascii="Arial" w:hAnsi="Arial" w:cs="Arial"/>
        </w:rPr>
        <w:t>, offerten finns bifogad.</w:t>
      </w:r>
    </w:p>
    <w:p w14:paraId="6943964B" w14:textId="0707E4F4" w:rsidR="001A5314" w:rsidRDefault="001A5314" w:rsidP="00A91862">
      <w:pPr>
        <w:spacing w:after="0"/>
        <w:rPr>
          <w:rFonts w:ascii="Arial" w:hAnsi="Arial" w:cs="Arial"/>
        </w:rPr>
      </w:pPr>
      <w:r>
        <w:rPr>
          <w:rFonts w:ascii="Arial" w:hAnsi="Arial" w:cs="Arial"/>
        </w:rPr>
        <w:lastRenderedPageBreak/>
        <w:t xml:space="preserve">Med anledning av att det är 17 portar där misstanke om allvarligt tillbud finns gör styrelsen bedömningen att denna fråga inte kan vänta tills årsstämman. Styrelsen har även bollat frågan med </w:t>
      </w:r>
      <w:r w:rsidR="0039792E">
        <w:rPr>
          <w:rFonts w:ascii="Arial" w:hAnsi="Arial" w:cs="Arial"/>
        </w:rPr>
        <w:t xml:space="preserve">bland annat </w:t>
      </w:r>
      <w:r>
        <w:rPr>
          <w:rFonts w:ascii="Arial" w:hAnsi="Arial" w:cs="Arial"/>
        </w:rPr>
        <w:t>Villaägarna.</w:t>
      </w:r>
    </w:p>
    <w:p w14:paraId="652008F8" w14:textId="1904EC63" w:rsidR="001A5314" w:rsidRDefault="001A5314" w:rsidP="00A91862">
      <w:pPr>
        <w:spacing w:after="0"/>
        <w:rPr>
          <w:rFonts w:ascii="Arial" w:hAnsi="Arial" w:cs="Arial"/>
        </w:rPr>
      </w:pPr>
    </w:p>
    <w:p w14:paraId="6CED40B8" w14:textId="5F632464" w:rsidR="001A5314" w:rsidRPr="001A5314" w:rsidRDefault="001A5314" w:rsidP="00A91862">
      <w:pPr>
        <w:spacing w:after="0"/>
        <w:rPr>
          <w:rFonts w:ascii="Arial" w:hAnsi="Arial" w:cs="Arial"/>
          <w:b/>
          <w:i/>
        </w:rPr>
      </w:pPr>
      <w:r w:rsidRPr="001A5314">
        <w:rPr>
          <w:rFonts w:ascii="Arial" w:hAnsi="Arial" w:cs="Arial"/>
          <w:b/>
          <w:i/>
        </w:rPr>
        <w:t>Styrelse</w:t>
      </w:r>
      <w:r>
        <w:rPr>
          <w:rFonts w:ascii="Arial" w:hAnsi="Arial" w:cs="Arial"/>
          <w:b/>
          <w:i/>
        </w:rPr>
        <w:t>n i Ekeby Samfällighetsförening</w:t>
      </w:r>
      <w:r w:rsidRPr="001A5314">
        <w:rPr>
          <w:rFonts w:ascii="Arial" w:hAnsi="Arial" w:cs="Arial"/>
          <w:b/>
          <w:i/>
        </w:rPr>
        <w:t xml:space="preserve"> </w:t>
      </w:r>
      <w:r w:rsidRPr="0039792E">
        <w:rPr>
          <w:rFonts w:ascii="Arial" w:hAnsi="Arial" w:cs="Arial"/>
          <w:b/>
          <w:i/>
        </w:rPr>
        <w:t>2017-</w:t>
      </w:r>
      <w:r w:rsidR="0039792E" w:rsidRPr="0039792E">
        <w:rPr>
          <w:rFonts w:ascii="Arial" w:hAnsi="Arial" w:cs="Arial"/>
          <w:b/>
          <w:i/>
        </w:rPr>
        <w:t>11-27</w:t>
      </w:r>
    </w:p>
    <w:p w14:paraId="781424C4" w14:textId="37D3738E" w:rsidR="001A5314" w:rsidRPr="001A5314" w:rsidRDefault="001A5314" w:rsidP="00A91862">
      <w:pPr>
        <w:spacing w:after="0"/>
        <w:rPr>
          <w:rFonts w:ascii="Arial" w:hAnsi="Arial" w:cs="Arial"/>
          <w:b/>
          <w:i/>
        </w:rPr>
      </w:pPr>
    </w:p>
    <w:p w14:paraId="4604EE45" w14:textId="4C3F6268" w:rsidR="001A5314" w:rsidRPr="001A5314" w:rsidRDefault="001A5314" w:rsidP="00A91862">
      <w:pPr>
        <w:spacing w:after="0"/>
        <w:rPr>
          <w:rFonts w:ascii="Arial" w:hAnsi="Arial" w:cs="Arial"/>
          <w:i/>
        </w:rPr>
      </w:pPr>
      <w:r w:rsidRPr="001A5314">
        <w:rPr>
          <w:rFonts w:ascii="Arial" w:hAnsi="Arial" w:cs="Arial"/>
          <w:i/>
        </w:rPr>
        <w:t>Marcus Sahlin</w:t>
      </w:r>
    </w:p>
    <w:p w14:paraId="36AF0F04" w14:textId="16C5852F" w:rsidR="001A5314" w:rsidRPr="001A5314" w:rsidRDefault="001A5314" w:rsidP="00A91862">
      <w:pPr>
        <w:spacing w:after="0"/>
        <w:rPr>
          <w:rFonts w:ascii="Arial" w:hAnsi="Arial" w:cs="Arial"/>
          <w:i/>
        </w:rPr>
      </w:pPr>
      <w:r w:rsidRPr="001A5314">
        <w:rPr>
          <w:rFonts w:ascii="Arial" w:hAnsi="Arial" w:cs="Arial"/>
          <w:i/>
        </w:rPr>
        <w:t xml:space="preserve">Markus </w:t>
      </w:r>
      <w:proofErr w:type="spellStart"/>
      <w:r w:rsidRPr="001A5314">
        <w:rPr>
          <w:rFonts w:ascii="Arial" w:hAnsi="Arial" w:cs="Arial"/>
          <w:i/>
        </w:rPr>
        <w:t>Silén</w:t>
      </w:r>
      <w:proofErr w:type="spellEnd"/>
    </w:p>
    <w:p w14:paraId="08B5698B" w14:textId="77777777" w:rsidR="001A5314" w:rsidRPr="001A5314" w:rsidRDefault="001A5314" w:rsidP="00A91862">
      <w:pPr>
        <w:spacing w:after="0"/>
        <w:rPr>
          <w:rFonts w:ascii="Arial" w:hAnsi="Arial" w:cs="Arial"/>
          <w:i/>
        </w:rPr>
      </w:pPr>
      <w:r w:rsidRPr="001A5314">
        <w:rPr>
          <w:rFonts w:ascii="Arial" w:hAnsi="Arial" w:cs="Arial"/>
          <w:i/>
        </w:rPr>
        <w:t>Lars Åsberg</w:t>
      </w:r>
    </w:p>
    <w:p w14:paraId="466C235B" w14:textId="3D09DF7A" w:rsidR="001A5314" w:rsidRPr="001A5314" w:rsidRDefault="001A5314" w:rsidP="00A91862">
      <w:pPr>
        <w:spacing w:after="0"/>
        <w:rPr>
          <w:rFonts w:ascii="Arial" w:hAnsi="Arial" w:cs="Arial"/>
          <w:i/>
        </w:rPr>
      </w:pPr>
      <w:proofErr w:type="spellStart"/>
      <w:r w:rsidRPr="001A5314">
        <w:rPr>
          <w:rFonts w:ascii="Arial" w:hAnsi="Arial" w:cs="Arial"/>
          <w:i/>
        </w:rPr>
        <w:t>Mar</w:t>
      </w:r>
      <w:r w:rsidR="0039792E">
        <w:rPr>
          <w:rFonts w:ascii="Arial" w:hAnsi="Arial" w:cs="Arial"/>
          <w:i/>
        </w:rPr>
        <w:t>K</w:t>
      </w:r>
      <w:proofErr w:type="spellEnd"/>
      <w:r w:rsidRPr="001A5314">
        <w:rPr>
          <w:rFonts w:ascii="Arial" w:hAnsi="Arial" w:cs="Arial"/>
          <w:i/>
        </w:rPr>
        <w:t xml:space="preserve"> Coleman</w:t>
      </w:r>
    </w:p>
    <w:p w14:paraId="1C58B2E0" w14:textId="01F085B6" w:rsidR="001A5314" w:rsidRPr="001A5314" w:rsidRDefault="001A5314" w:rsidP="00A91862">
      <w:pPr>
        <w:spacing w:after="0"/>
        <w:rPr>
          <w:rFonts w:ascii="Arial" w:hAnsi="Arial" w:cs="Arial"/>
          <w:i/>
        </w:rPr>
      </w:pPr>
      <w:r w:rsidRPr="001A5314">
        <w:rPr>
          <w:rFonts w:ascii="Arial" w:hAnsi="Arial" w:cs="Arial"/>
          <w:i/>
        </w:rPr>
        <w:t xml:space="preserve">Daniel </w:t>
      </w:r>
      <w:proofErr w:type="spellStart"/>
      <w:r w:rsidR="0039792E">
        <w:rPr>
          <w:rFonts w:ascii="Arial" w:hAnsi="Arial" w:cs="Arial"/>
          <w:i/>
        </w:rPr>
        <w:t>Enmark</w:t>
      </w:r>
      <w:proofErr w:type="spellEnd"/>
    </w:p>
    <w:p w14:paraId="329314B9" w14:textId="46934F5E" w:rsidR="001A5314" w:rsidRPr="001A5314" w:rsidRDefault="001A5314" w:rsidP="00A91862">
      <w:pPr>
        <w:spacing w:after="0"/>
        <w:rPr>
          <w:rFonts w:ascii="Arial" w:hAnsi="Arial" w:cs="Arial"/>
          <w:i/>
        </w:rPr>
      </w:pPr>
      <w:r w:rsidRPr="001A5314">
        <w:rPr>
          <w:rFonts w:ascii="Arial" w:hAnsi="Arial" w:cs="Arial"/>
          <w:i/>
        </w:rPr>
        <w:t>Lotta Viberg</w:t>
      </w:r>
    </w:p>
    <w:p w14:paraId="65D8A21F" w14:textId="59932E98" w:rsidR="001A5314" w:rsidRPr="001A5314" w:rsidRDefault="001A5314" w:rsidP="00A91862">
      <w:pPr>
        <w:spacing w:after="0"/>
        <w:rPr>
          <w:rFonts w:ascii="Arial" w:hAnsi="Arial" w:cs="Arial"/>
          <w:i/>
        </w:rPr>
      </w:pPr>
    </w:p>
    <w:sectPr w:rsidR="001A5314" w:rsidRPr="001A53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D1F"/>
    <w:rsid w:val="00105C23"/>
    <w:rsid w:val="00177115"/>
    <w:rsid w:val="001A5314"/>
    <w:rsid w:val="00316798"/>
    <w:rsid w:val="00324135"/>
    <w:rsid w:val="0039792E"/>
    <w:rsid w:val="00551BE2"/>
    <w:rsid w:val="00610023"/>
    <w:rsid w:val="00645271"/>
    <w:rsid w:val="006E5883"/>
    <w:rsid w:val="007714CA"/>
    <w:rsid w:val="00783BD7"/>
    <w:rsid w:val="009223C3"/>
    <w:rsid w:val="00A64684"/>
    <w:rsid w:val="00A91862"/>
    <w:rsid w:val="00AF0C9C"/>
    <w:rsid w:val="00C75524"/>
    <w:rsid w:val="00CD07C4"/>
    <w:rsid w:val="00D108DE"/>
    <w:rsid w:val="00EC5D1F"/>
    <w:rsid w:val="00F32683"/>
    <w:rsid w:val="00F82DBD"/>
    <w:rsid w:val="00F915A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838DB"/>
  <w15:chartTrackingRefBased/>
  <w15:docId w15:val="{8DD6D5F6-F9C8-462D-84AC-A3BA44F28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2514</Characters>
  <Application>Microsoft Office Word</Application>
  <DocSecurity>0</DocSecurity>
  <Lines>20</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Lotta Viberg</dc:creator>
  <cp:keywords/>
  <dc:description/>
  <cp:lastModifiedBy>Marcus Sahlin</cp:lastModifiedBy>
  <cp:revision>2</cp:revision>
  <dcterms:created xsi:type="dcterms:W3CDTF">2017-12-12T10:01:00Z</dcterms:created>
  <dcterms:modified xsi:type="dcterms:W3CDTF">2017-12-12T10:01:00Z</dcterms:modified>
</cp:coreProperties>
</file>